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3C6E">
        <w:rPr>
          <w:sz w:val="28"/>
          <w:szCs w:val="28"/>
        </w:rPr>
        <w:t>06.10</w:t>
      </w:r>
      <w:r w:rsidR="00B54F40">
        <w:rPr>
          <w:sz w:val="28"/>
          <w:szCs w:val="28"/>
        </w:rPr>
        <w:t>.2025</w:t>
      </w:r>
      <w:r>
        <w:rPr>
          <w:sz w:val="28"/>
          <w:szCs w:val="28"/>
        </w:rPr>
        <w:t>г               №</w:t>
      </w:r>
      <w:r w:rsidR="00753C6E">
        <w:rPr>
          <w:sz w:val="28"/>
          <w:szCs w:val="28"/>
        </w:rPr>
        <w:t>7</w:t>
      </w:r>
    </w:p>
    <w:p w:rsidR="000B443C" w:rsidRDefault="005376EB" w:rsidP="000B443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0B443C">
        <w:rPr>
          <w:sz w:val="28"/>
          <w:szCs w:val="28"/>
        </w:rPr>
        <w:t>.С</w:t>
      </w:r>
      <w:proofErr w:type="gramEnd"/>
      <w:r w:rsidR="000B443C">
        <w:rPr>
          <w:sz w:val="28"/>
          <w:szCs w:val="28"/>
        </w:rPr>
        <w:t>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</w:t>
      </w:r>
    </w:p>
    <w:p w:rsidR="000B443C" w:rsidRDefault="00100DCD" w:rsidP="000B443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</w:p>
    <w:p w:rsidR="000B443C" w:rsidRDefault="00753C6E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за 3</w:t>
      </w:r>
      <w:r w:rsidR="00B54F40">
        <w:rPr>
          <w:sz w:val="28"/>
          <w:szCs w:val="28"/>
        </w:rPr>
        <w:t xml:space="preserve"> квартал 2025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B54F40">
        <w:rPr>
          <w:sz w:val="28"/>
          <w:szCs w:val="28"/>
        </w:rPr>
        <w:t>23.12.2024</w:t>
      </w:r>
      <w:r>
        <w:rPr>
          <w:sz w:val="28"/>
          <w:szCs w:val="28"/>
        </w:rPr>
        <w:t xml:space="preserve"> г №</w:t>
      </w:r>
      <w:r w:rsidR="00B54F40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B54F40">
        <w:rPr>
          <w:sz w:val="28"/>
          <w:szCs w:val="28"/>
        </w:rPr>
        <w:t>23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</w:t>
      </w:r>
      <w:r w:rsidR="00326E19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</w:t>
      </w:r>
      <w:r w:rsidR="00B54F40">
        <w:rPr>
          <w:sz w:val="28"/>
          <w:szCs w:val="28"/>
        </w:rPr>
        <w:t xml:space="preserve"> района Брянской области на 2025</w:t>
      </w:r>
      <w:r w:rsidR="004046D8">
        <w:rPr>
          <w:sz w:val="28"/>
          <w:szCs w:val="28"/>
        </w:rPr>
        <w:t xml:space="preserve"> </w:t>
      </w:r>
      <w:r w:rsidR="00730EC8">
        <w:rPr>
          <w:sz w:val="28"/>
          <w:szCs w:val="28"/>
        </w:rPr>
        <w:t>год</w:t>
      </w:r>
      <w:r w:rsidR="00B54F40">
        <w:rPr>
          <w:sz w:val="28"/>
          <w:szCs w:val="28"/>
        </w:rPr>
        <w:t xml:space="preserve"> и на плановый период 2026 и 2027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9704EA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 </w:t>
      </w:r>
      <w:proofErr w:type="spellStart"/>
      <w:r w:rsidR="00100DCD">
        <w:rPr>
          <w:sz w:val="28"/>
          <w:szCs w:val="28"/>
        </w:rPr>
        <w:t>Унечского</w:t>
      </w:r>
      <w:proofErr w:type="spellEnd"/>
      <w:r w:rsidR="00100DCD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за </w:t>
      </w:r>
      <w:r w:rsidR="00B54F40">
        <w:rPr>
          <w:sz w:val="28"/>
          <w:szCs w:val="28"/>
        </w:rPr>
        <w:t>2 квартал 2025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</w:t>
      </w:r>
      <w:r w:rsidR="00B54F4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53C6E">
        <w:rPr>
          <w:sz w:val="28"/>
          <w:szCs w:val="28"/>
        </w:rPr>
        <w:t>2 180 379,32</w:t>
      </w:r>
      <w:r w:rsidR="00326E1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753C6E">
        <w:rPr>
          <w:sz w:val="28"/>
          <w:szCs w:val="28"/>
        </w:rPr>
        <w:t xml:space="preserve">  2 454 865,89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0D35EC">
        <w:rPr>
          <w:sz w:val="28"/>
          <w:szCs w:val="28"/>
        </w:rPr>
        <w:t>расходов</w:t>
      </w:r>
      <w:r w:rsidR="00CD29FD">
        <w:rPr>
          <w:sz w:val="28"/>
          <w:szCs w:val="28"/>
        </w:rPr>
        <w:t xml:space="preserve"> над</w:t>
      </w:r>
      <w:r w:rsidR="00CD29FD" w:rsidRPr="00CD29FD">
        <w:rPr>
          <w:sz w:val="28"/>
          <w:szCs w:val="28"/>
        </w:rPr>
        <w:t xml:space="preserve"> </w:t>
      </w:r>
      <w:r w:rsidR="000D35EC">
        <w:rPr>
          <w:sz w:val="28"/>
          <w:szCs w:val="28"/>
        </w:rPr>
        <w:t>дохо</w:t>
      </w:r>
      <w:r w:rsidR="00753C6E">
        <w:rPr>
          <w:sz w:val="28"/>
          <w:szCs w:val="28"/>
        </w:rPr>
        <w:t xml:space="preserve">дами </w:t>
      </w:r>
      <w:proofErr w:type="gramStart"/>
      <w:r w:rsidR="00753C6E">
        <w:rPr>
          <w:sz w:val="28"/>
          <w:szCs w:val="28"/>
        </w:rPr>
        <w:t xml:space="preserve">( </w:t>
      </w:r>
      <w:proofErr w:type="gramEnd"/>
      <w:r w:rsidR="00753C6E">
        <w:rPr>
          <w:sz w:val="28"/>
          <w:szCs w:val="28"/>
        </w:rPr>
        <w:t>дефицит) в сумме 274486,57</w:t>
      </w:r>
      <w:r w:rsidR="00EB0207">
        <w:rPr>
          <w:sz w:val="28"/>
          <w:szCs w:val="28"/>
        </w:rPr>
        <w:t>рублей.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2.Утвердить следующие показатели исполнения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</w:t>
      </w:r>
      <w:r w:rsidR="00753C6E">
        <w:rPr>
          <w:sz w:val="28"/>
          <w:szCs w:val="28"/>
        </w:rPr>
        <w:t>янской области за 3</w:t>
      </w:r>
      <w:r w:rsidR="00B54F40">
        <w:rPr>
          <w:sz w:val="28"/>
          <w:szCs w:val="28"/>
        </w:rPr>
        <w:t xml:space="preserve"> квартал 2025</w:t>
      </w:r>
      <w:r w:rsidR="00B331B0">
        <w:rPr>
          <w:sz w:val="28"/>
          <w:szCs w:val="28"/>
        </w:rPr>
        <w:t>года.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t>-доходы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</w:t>
      </w:r>
      <w:r w:rsidR="00753C6E">
        <w:rPr>
          <w:sz w:val="28"/>
          <w:szCs w:val="28"/>
        </w:rPr>
        <w:t>янской области за 3</w:t>
      </w:r>
      <w:r w:rsidR="00B54F40">
        <w:rPr>
          <w:sz w:val="28"/>
          <w:szCs w:val="28"/>
        </w:rPr>
        <w:t xml:space="preserve"> квартал 2025</w:t>
      </w:r>
      <w:r w:rsidR="00B331B0">
        <w:rPr>
          <w:sz w:val="28"/>
          <w:szCs w:val="28"/>
        </w:rPr>
        <w:t>года</w:t>
      </w:r>
      <w:r w:rsidR="00B331B0" w:rsidRPr="00B331B0">
        <w:rPr>
          <w:sz w:val="28"/>
          <w:szCs w:val="28"/>
        </w:rPr>
        <w:t xml:space="preserve"> </w:t>
      </w:r>
      <w:proofErr w:type="gramStart"/>
      <w:r w:rsidR="00B331B0">
        <w:rPr>
          <w:sz w:val="28"/>
          <w:szCs w:val="28"/>
        </w:rPr>
        <w:t>согласно приложения</w:t>
      </w:r>
      <w:proofErr w:type="gramEnd"/>
      <w:r w:rsidR="00B331B0">
        <w:rPr>
          <w:sz w:val="28"/>
          <w:szCs w:val="28"/>
        </w:rPr>
        <w:t xml:space="preserve"> 1;</w:t>
      </w:r>
    </w:p>
    <w:p w:rsidR="00EB0207" w:rsidRDefault="00B331B0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-расходы бюджета</w:t>
      </w:r>
      <w:r w:rsidRPr="00B331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</w:t>
      </w:r>
      <w:r w:rsidR="00CB0FE3">
        <w:rPr>
          <w:sz w:val="28"/>
          <w:szCs w:val="28"/>
        </w:rPr>
        <w:t xml:space="preserve">ого района Брянской области </w:t>
      </w:r>
      <w:r w:rsidR="00EB0207">
        <w:rPr>
          <w:sz w:val="28"/>
          <w:szCs w:val="28"/>
        </w:rPr>
        <w:t>по разделам  и подразделам</w:t>
      </w:r>
      <w:proofErr w:type="gramStart"/>
      <w:r w:rsidR="00EB0207"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 xml:space="preserve">целевым статьям  и видам расходов бюджета за </w:t>
      </w:r>
      <w:r w:rsidR="00753C6E">
        <w:rPr>
          <w:sz w:val="28"/>
          <w:szCs w:val="28"/>
        </w:rPr>
        <w:t>3</w:t>
      </w:r>
      <w:r w:rsidR="00B54F40">
        <w:rPr>
          <w:sz w:val="28"/>
          <w:szCs w:val="28"/>
        </w:rPr>
        <w:t xml:space="preserve"> квартал 2025</w:t>
      </w:r>
      <w:r w:rsidR="00EB0207"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</w:t>
      </w:r>
      <w:r w:rsidR="002072DC">
        <w:rPr>
          <w:sz w:val="28"/>
          <w:szCs w:val="28"/>
        </w:rPr>
        <w:t xml:space="preserve">по ведомственной структуре за </w:t>
      </w:r>
      <w:r w:rsidR="00753C6E">
        <w:rPr>
          <w:sz w:val="28"/>
          <w:szCs w:val="28"/>
        </w:rPr>
        <w:t>3</w:t>
      </w:r>
      <w:r w:rsidR="00B54F40">
        <w:rPr>
          <w:sz w:val="28"/>
          <w:szCs w:val="28"/>
        </w:rPr>
        <w:t xml:space="preserve"> квартал 2025</w:t>
      </w:r>
      <w:r w:rsidR="00326E19">
        <w:rPr>
          <w:sz w:val="28"/>
          <w:szCs w:val="28"/>
        </w:rPr>
        <w:t xml:space="preserve"> </w:t>
      </w:r>
      <w:r w:rsidR="002072DC">
        <w:rPr>
          <w:sz w:val="28"/>
          <w:szCs w:val="28"/>
        </w:rPr>
        <w:t>года согласно приложения3;</w:t>
      </w:r>
    </w:p>
    <w:p w:rsidR="00CB0FE3" w:rsidRPr="00CB0FE3" w:rsidRDefault="00CB0FE3" w:rsidP="00CB0FE3">
      <w:pPr>
        <w:spacing w:after="0" w:line="240" w:lineRule="auto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-расходов бюджета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Старогутнянского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Унечского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муниципального</w:t>
      </w:r>
      <w:r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района Брянской области по целевым статьям (муниципальным программам и </w:t>
      </w:r>
      <w:proofErr w:type="spell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непрограммным</w:t>
      </w:r>
      <w:proofErr w:type="spell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направлениям деятельности), группам </w:t>
      </w:r>
      <w:r w:rsidR="00753C6E">
        <w:rPr>
          <w:rFonts w:eastAsia="Times New Roman" w:cs="Times New Roman"/>
          <w:bCs/>
          <w:color w:val="000000"/>
          <w:sz w:val="28"/>
          <w:szCs w:val="28"/>
          <w:lang w:eastAsia="ru-RU"/>
        </w:rPr>
        <w:t>и подгруппам видов расходов за 3</w:t>
      </w:r>
      <w:r w:rsidR="00B54F40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квартал 2025</w:t>
      </w:r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года </w:t>
      </w:r>
      <w:proofErr w:type="gramStart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>согласно приложения</w:t>
      </w:r>
      <w:proofErr w:type="gramEnd"/>
      <w:r w:rsidRPr="00CB0FE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4</w:t>
      </w:r>
    </w:p>
    <w:p w:rsidR="00CB0FE3" w:rsidRPr="00CB0FE3" w:rsidRDefault="00CB0FE3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proofErr w:type="spellStart"/>
      <w:r w:rsidR="00191DC1"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 xml:space="preserve"> бюджета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</w:t>
      </w:r>
      <w:r w:rsidR="00753C6E">
        <w:rPr>
          <w:sz w:val="28"/>
          <w:szCs w:val="28"/>
        </w:rPr>
        <w:t>янской области за 3</w:t>
      </w:r>
      <w:r w:rsidR="00B54F40">
        <w:rPr>
          <w:sz w:val="28"/>
          <w:szCs w:val="28"/>
        </w:rPr>
        <w:t xml:space="preserve"> квартал 202</w:t>
      </w:r>
      <w:r w:rsidR="002A1400">
        <w:rPr>
          <w:sz w:val="28"/>
          <w:szCs w:val="28"/>
        </w:rPr>
        <w:t>5</w:t>
      </w:r>
      <w:r w:rsidR="00421A56">
        <w:rPr>
          <w:sz w:val="28"/>
          <w:szCs w:val="28"/>
        </w:rPr>
        <w:t xml:space="preserve"> </w:t>
      </w:r>
      <w:r w:rsidR="00CB0FE3">
        <w:rPr>
          <w:sz w:val="28"/>
          <w:szCs w:val="28"/>
        </w:rPr>
        <w:t xml:space="preserve">года </w:t>
      </w:r>
      <w:proofErr w:type="gramStart"/>
      <w:r w:rsidR="00CB0FE3">
        <w:rPr>
          <w:sz w:val="28"/>
          <w:szCs w:val="28"/>
        </w:rPr>
        <w:t>согласно приложения</w:t>
      </w:r>
      <w:proofErr w:type="gramEnd"/>
      <w:r w:rsidR="00CB0FE3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3.Напрвавить отчет об  исполнение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</w:t>
      </w:r>
      <w:r w:rsidR="000D1434">
        <w:rPr>
          <w:sz w:val="28"/>
          <w:szCs w:val="28"/>
        </w:rPr>
        <w:t>янской обла</w:t>
      </w:r>
      <w:r w:rsidR="00753C6E">
        <w:rPr>
          <w:sz w:val="28"/>
          <w:szCs w:val="28"/>
        </w:rPr>
        <w:t>сти за 3</w:t>
      </w:r>
      <w:r w:rsidR="00326E19">
        <w:rPr>
          <w:sz w:val="28"/>
          <w:szCs w:val="28"/>
        </w:rPr>
        <w:t xml:space="preserve"> квартал 202</w:t>
      </w:r>
      <w:r w:rsidR="002A1400">
        <w:rPr>
          <w:sz w:val="28"/>
          <w:szCs w:val="28"/>
        </w:rPr>
        <w:t>5</w:t>
      </w:r>
      <w:r w:rsidR="004046D8">
        <w:rPr>
          <w:sz w:val="28"/>
          <w:szCs w:val="28"/>
        </w:rPr>
        <w:t>года</w:t>
      </w:r>
      <w:r w:rsidR="004046D8" w:rsidRPr="00B331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</w:t>
      </w:r>
      <w:r w:rsidR="00E917AD">
        <w:rPr>
          <w:sz w:val="28"/>
          <w:szCs w:val="28"/>
        </w:rPr>
        <w:t xml:space="preserve">            </w:t>
      </w:r>
      <w:r w:rsidR="002A1400">
        <w:rPr>
          <w:sz w:val="28"/>
          <w:szCs w:val="28"/>
        </w:rPr>
        <w:t xml:space="preserve">                  Гришаева Л.В.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1434"/>
    <w:rsid w:val="000D35EC"/>
    <w:rsid w:val="000D5750"/>
    <w:rsid w:val="00100DCD"/>
    <w:rsid w:val="00191DC1"/>
    <w:rsid w:val="001A300F"/>
    <w:rsid w:val="002072DC"/>
    <w:rsid w:val="00214F7A"/>
    <w:rsid w:val="00240CEE"/>
    <w:rsid w:val="00244852"/>
    <w:rsid w:val="002A1400"/>
    <w:rsid w:val="002A61EF"/>
    <w:rsid w:val="002D3048"/>
    <w:rsid w:val="002F56E4"/>
    <w:rsid w:val="003102CD"/>
    <w:rsid w:val="00326E19"/>
    <w:rsid w:val="00332996"/>
    <w:rsid w:val="00333246"/>
    <w:rsid w:val="00372BC3"/>
    <w:rsid w:val="0038083A"/>
    <w:rsid w:val="0038174F"/>
    <w:rsid w:val="00381BE1"/>
    <w:rsid w:val="003D0CA4"/>
    <w:rsid w:val="0040133A"/>
    <w:rsid w:val="004046D8"/>
    <w:rsid w:val="00421A56"/>
    <w:rsid w:val="00455DD1"/>
    <w:rsid w:val="00467D4E"/>
    <w:rsid w:val="004A3AD9"/>
    <w:rsid w:val="005376EB"/>
    <w:rsid w:val="00576000"/>
    <w:rsid w:val="005B3F42"/>
    <w:rsid w:val="0069792E"/>
    <w:rsid w:val="00730EC8"/>
    <w:rsid w:val="00735BDC"/>
    <w:rsid w:val="00753C6E"/>
    <w:rsid w:val="00793341"/>
    <w:rsid w:val="007D3BFC"/>
    <w:rsid w:val="008377D5"/>
    <w:rsid w:val="00854F9D"/>
    <w:rsid w:val="008A3AB8"/>
    <w:rsid w:val="008E5636"/>
    <w:rsid w:val="009704EA"/>
    <w:rsid w:val="009D6C91"/>
    <w:rsid w:val="009E2B18"/>
    <w:rsid w:val="009E3EB0"/>
    <w:rsid w:val="00A76648"/>
    <w:rsid w:val="00AA379B"/>
    <w:rsid w:val="00AA653D"/>
    <w:rsid w:val="00AA698E"/>
    <w:rsid w:val="00B331B0"/>
    <w:rsid w:val="00B54F40"/>
    <w:rsid w:val="00B7114D"/>
    <w:rsid w:val="00B91699"/>
    <w:rsid w:val="00CB0FE3"/>
    <w:rsid w:val="00CD29FD"/>
    <w:rsid w:val="00D60802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32047"/>
    <w:rsid w:val="00FB4384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60</cp:revision>
  <cp:lastPrinted>2025-08-15T10:15:00Z</cp:lastPrinted>
  <dcterms:created xsi:type="dcterms:W3CDTF">2012-09-12T05:29:00Z</dcterms:created>
  <dcterms:modified xsi:type="dcterms:W3CDTF">2025-11-05T11:19:00Z</dcterms:modified>
</cp:coreProperties>
</file>